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ook w:val="01E0" w:firstRow="1" w:lastRow="1" w:firstColumn="1" w:lastColumn="1" w:noHBand="0" w:noVBand="0"/>
      </w:tblPr>
      <w:tblGrid>
        <w:gridCol w:w="3085"/>
        <w:gridCol w:w="567"/>
        <w:gridCol w:w="5670"/>
      </w:tblGrid>
      <w:tr w:rsidR="00703F77" w:rsidRPr="005F6CDB" w14:paraId="543E544E" w14:textId="77777777">
        <w:tc>
          <w:tcPr>
            <w:tcW w:w="3085" w:type="dxa"/>
          </w:tcPr>
          <w:p w14:paraId="7426D7E6" w14:textId="77777777" w:rsidR="00703F77" w:rsidRPr="005F6CDB" w:rsidRDefault="00703F77">
            <w:pPr>
              <w:jc w:val="center"/>
              <w:rPr>
                <w:b/>
                <w:bCs/>
                <w:sz w:val="26"/>
                <w:szCs w:val="26"/>
              </w:rPr>
            </w:pPr>
            <w:r w:rsidRPr="005F6CDB">
              <w:rPr>
                <w:b/>
                <w:bCs/>
                <w:sz w:val="26"/>
                <w:szCs w:val="26"/>
              </w:rPr>
              <w:t>HỘI ĐỒNG NHÂN DÂN</w:t>
            </w:r>
          </w:p>
          <w:p w14:paraId="1135765D" w14:textId="77777777" w:rsidR="00703F77" w:rsidRPr="005F6CDB" w:rsidRDefault="00C63204">
            <w:pPr>
              <w:jc w:val="center"/>
              <w:rPr>
                <w:b/>
                <w:bCs/>
                <w:sz w:val="26"/>
                <w:szCs w:val="26"/>
              </w:rPr>
            </w:pPr>
            <w:r w:rsidRPr="005F6CDB">
              <w:rPr>
                <w:b/>
                <w:bCs/>
                <w:sz w:val="26"/>
                <w:szCs w:val="26"/>
              </w:rPr>
              <w:t>XÃ NGỌK TỤ</w:t>
            </w:r>
          </w:p>
        </w:tc>
        <w:tc>
          <w:tcPr>
            <w:tcW w:w="567" w:type="dxa"/>
          </w:tcPr>
          <w:p w14:paraId="4B0A7F2A" w14:textId="77777777" w:rsidR="00703F77" w:rsidRPr="005F6CDB" w:rsidRDefault="00703F77"/>
        </w:tc>
        <w:tc>
          <w:tcPr>
            <w:tcW w:w="5670" w:type="dxa"/>
          </w:tcPr>
          <w:p w14:paraId="6CBD3CA1" w14:textId="77777777" w:rsidR="00703F77" w:rsidRPr="005F6CDB" w:rsidRDefault="004576A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</w:t>
            </w:r>
            <w:r w:rsidR="00703F77" w:rsidRPr="005F6CDB">
              <w:rPr>
                <w:b/>
                <w:bCs/>
                <w:sz w:val="26"/>
                <w:szCs w:val="26"/>
              </w:rPr>
              <w:t xml:space="preserve"> XÃ HỘI CHỦ NGHĨA VIỆT NAM</w:t>
            </w:r>
          </w:p>
          <w:p w14:paraId="32CBEC8B" w14:textId="77777777" w:rsidR="00703F77" w:rsidRPr="005F6CDB" w:rsidRDefault="00703F77">
            <w:pPr>
              <w:jc w:val="center"/>
              <w:rPr>
                <w:b/>
                <w:bCs/>
              </w:rPr>
            </w:pPr>
            <w:r w:rsidRPr="005F6CDB">
              <w:rPr>
                <w:b/>
                <w:bCs/>
              </w:rPr>
              <w:t>Độc lập - Tự do - Hạnh phúc</w:t>
            </w:r>
          </w:p>
        </w:tc>
      </w:tr>
      <w:tr w:rsidR="00703F77" w:rsidRPr="005F6CDB" w14:paraId="6D1D425E" w14:textId="77777777">
        <w:tc>
          <w:tcPr>
            <w:tcW w:w="3085" w:type="dxa"/>
          </w:tcPr>
          <w:p w14:paraId="76351CEF" w14:textId="77777777" w:rsidR="00703F77" w:rsidRPr="005F6CDB" w:rsidRDefault="000D4D08">
            <w:pPr>
              <w:jc w:val="center"/>
              <w:rPr>
                <w:b/>
                <w:bCs/>
                <w:sz w:val="12"/>
                <w:szCs w:val="12"/>
              </w:rPr>
            </w:pPr>
            <w:r w:rsidRPr="005F6CDB">
              <w:rPr>
                <w:b/>
                <w:bCs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F84E25" wp14:editId="05DAC3F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30480</wp:posOffset>
                      </wp:positionV>
                      <wp:extent cx="584200" cy="0"/>
                      <wp:effectExtent l="0" t="0" r="0" b="0"/>
                      <wp:wrapNone/>
                      <wp:docPr id="3" name="Lin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89228" id="Line 3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2.4pt" to="94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X0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67" w:type="dxa"/>
          </w:tcPr>
          <w:p w14:paraId="6EA3EC8A" w14:textId="77777777" w:rsidR="00703F77" w:rsidRPr="005F6CDB" w:rsidRDefault="00703F77">
            <w:pPr>
              <w:rPr>
                <w:sz w:val="12"/>
                <w:szCs w:val="12"/>
              </w:rPr>
            </w:pPr>
          </w:p>
        </w:tc>
        <w:tc>
          <w:tcPr>
            <w:tcW w:w="5670" w:type="dxa"/>
          </w:tcPr>
          <w:p w14:paraId="21B663BE" w14:textId="77777777" w:rsidR="00703F77" w:rsidRPr="005F6CDB" w:rsidRDefault="000D4D08">
            <w:pPr>
              <w:jc w:val="center"/>
              <w:rPr>
                <w:b/>
                <w:bCs/>
                <w:sz w:val="12"/>
                <w:szCs w:val="12"/>
              </w:rPr>
            </w:pPr>
            <w:r w:rsidRPr="005F6CD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9CFBD4" wp14:editId="0575BBB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41910</wp:posOffset>
                      </wp:positionV>
                      <wp:extent cx="2178050" cy="0"/>
                      <wp:effectExtent l="0" t="0" r="0" b="0"/>
                      <wp:wrapNone/>
                      <wp:docPr id="2" name="Lin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D4B6E" id="Line 3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5pt,3.3pt" to="223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js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"/>
                  </w:pict>
                </mc:Fallback>
              </mc:AlternateContent>
            </w:r>
          </w:p>
        </w:tc>
      </w:tr>
      <w:tr w:rsidR="004E0541" w:rsidRPr="005F6CDB" w14:paraId="25CE3A28" w14:textId="77777777">
        <w:tc>
          <w:tcPr>
            <w:tcW w:w="3085" w:type="dxa"/>
          </w:tcPr>
          <w:p w14:paraId="3D4385E2" w14:textId="77777777" w:rsidR="00E96FD1" w:rsidRDefault="00E96FD1">
            <w:pPr>
              <w:jc w:val="center"/>
              <w:rPr>
                <w:sz w:val="26"/>
                <w:szCs w:val="26"/>
              </w:rPr>
            </w:pPr>
          </w:p>
          <w:p w14:paraId="168801E4" w14:textId="6FBCE900" w:rsidR="00703F77" w:rsidRPr="005F6CDB" w:rsidRDefault="00703F77">
            <w:pPr>
              <w:jc w:val="center"/>
              <w:rPr>
                <w:b/>
                <w:bCs/>
                <w:sz w:val="26"/>
                <w:szCs w:val="26"/>
              </w:rPr>
            </w:pPr>
            <w:r w:rsidRPr="005F6CDB">
              <w:rPr>
                <w:sz w:val="26"/>
                <w:szCs w:val="26"/>
              </w:rPr>
              <w:t xml:space="preserve">Số: </w:t>
            </w:r>
            <w:r w:rsidR="00C63204" w:rsidRPr="005F6CDB">
              <w:rPr>
                <w:sz w:val="26"/>
                <w:szCs w:val="26"/>
              </w:rPr>
              <w:t xml:space="preserve">     </w:t>
            </w:r>
            <w:r w:rsidRPr="005F6CDB">
              <w:rPr>
                <w:sz w:val="26"/>
                <w:szCs w:val="26"/>
              </w:rPr>
              <w:t>/NQ-HĐND</w:t>
            </w:r>
          </w:p>
        </w:tc>
        <w:tc>
          <w:tcPr>
            <w:tcW w:w="567" w:type="dxa"/>
          </w:tcPr>
          <w:p w14:paraId="7ABD5779" w14:textId="77777777" w:rsidR="00703F77" w:rsidRPr="005F6CDB" w:rsidRDefault="00703F77"/>
        </w:tc>
        <w:tc>
          <w:tcPr>
            <w:tcW w:w="5670" w:type="dxa"/>
          </w:tcPr>
          <w:p w14:paraId="1816E113" w14:textId="77777777" w:rsidR="00E96FD1" w:rsidRDefault="00E96FD1" w:rsidP="00746298">
            <w:pPr>
              <w:jc w:val="center"/>
              <w:rPr>
                <w:i/>
                <w:iCs/>
                <w:szCs w:val="28"/>
              </w:rPr>
            </w:pPr>
          </w:p>
          <w:p w14:paraId="4CD1C061" w14:textId="4696F017" w:rsidR="00703F77" w:rsidRPr="005F6CDB" w:rsidRDefault="007017E0" w:rsidP="00746298">
            <w:pPr>
              <w:jc w:val="center"/>
              <w:rPr>
                <w:b/>
                <w:bCs/>
                <w:szCs w:val="28"/>
              </w:rPr>
            </w:pPr>
            <w:r w:rsidRPr="005F6CDB">
              <w:rPr>
                <w:i/>
                <w:iCs/>
                <w:szCs w:val="28"/>
              </w:rPr>
              <w:t>Ngọk Tụ</w:t>
            </w:r>
            <w:r w:rsidR="00703F77" w:rsidRPr="005F6CDB">
              <w:rPr>
                <w:i/>
                <w:iCs/>
                <w:szCs w:val="28"/>
              </w:rPr>
              <w:t xml:space="preserve">, ngày </w:t>
            </w:r>
            <w:r w:rsidR="00746298" w:rsidRPr="005F6CDB">
              <w:rPr>
                <w:i/>
                <w:iCs/>
                <w:szCs w:val="28"/>
              </w:rPr>
              <w:t xml:space="preserve">  </w:t>
            </w:r>
            <w:r w:rsidR="0026425E">
              <w:rPr>
                <w:i/>
                <w:iCs/>
                <w:szCs w:val="28"/>
              </w:rPr>
              <w:t xml:space="preserve"> </w:t>
            </w:r>
            <w:r w:rsidR="00746298" w:rsidRPr="005F6CDB">
              <w:rPr>
                <w:i/>
                <w:iCs/>
                <w:szCs w:val="28"/>
              </w:rPr>
              <w:t xml:space="preserve">  </w:t>
            </w:r>
            <w:r w:rsidR="00703F77" w:rsidRPr="005F6CDB">
              <w:rPr>
                <w:i/>
                <w:iCs/>
                <w:szCs w:val="28"/>
              </w:rPr>
              <w:t xml:space="preserve"> tháng </w:t>
            </w:r>
            <w:r w:rsidR="00746298" w:rsidRPr="005F6CDB">
              <w:rPr>
                <w:i/>
                <w:iCs/>
                <w:szCs w:val="28"/>
              </w:rPr>
              <w:t xml:space="preserve"> </w:t>
            </w:r>
            <w:r w:rsidR="00E96FD1">
              <w:rPr>
                <w:i/>
                <w:iCs/>
                <w:szCs w:val="28"/>
              </w:rPr>
              <w:t>10</w:t>
            </w:r>
            <w:r w:rsidR="00746298" w:rsidRPr="005F6CDB">
              <w:rPr>
                <w:i/>
                <w:iCs/>
                <w:szCs w:val="28"/>
              </w:rPr>
              <w:t xml:space="preserve"> </w:t>
            </w:r>
            <w:r w:rsidR="00703F77" w:rsidRPr="005F6CDB">
              <w:rPr>
                <w:i/>
                <w:iCs/>
                <w:szCs w:val="28"/>
              </w:rPr>
              <w:t xml:space="preserve"> năm 2025</w:t>
            </w:r>
          </w:p>
        </w:tc>
      </w:tr>
    </w:tbl>
    <w:p w14:paraId="7399E01A" w14:textId="77777777" w:rsidR="003D75D8" w:rsidRPr="005F6CDB" w:rsidRDefault="003D75D8" w:rsidP="003D75D8">
      <w:pPr>
        <w:ind w:right="-25"/>
        <w:jc w:val="center"/>
        <w:rPr>
          <w:b/>
        </w:rPr>
      </w:pPr>
    </w:p>
    <w:p w14:paraId="713741E6" w14:textId="77777777" w:rsidR="001D1009" w:rsidRPr="005F6CDB" w:rsidRDefault="001D1009" w:rsidP="003D75D8">
      <w:pPr>
        <w:ind w:right="-25"/>
        <w:jc w:val="center"/>
        <w:rPr>
          <w:b/>
        </w:rPr>
      </w:pPr>
      <w:r w:rsidRPr="005F6CDB">
        <w:rPr>
          <w:b/>
        </w:rPr>
        <w:t>NGHỊ QUYẾT</w:t>
      </w:r>
    </w:p>
    <w:p w14:paraId="6FE80984" w14:textId="77777777" w:rsidR="006E23FC" w:rsidRPr="005F6CDB" w:rsidRDefault="001D1009" w:rsidP="00514B85">
      <w:pPr>
        <w:ind w:right="-25"/>
        <w:jc w:val="center"/>
        <w:rPr>
          <w:b/>
          <w:szCs w:val="28"/>
        </w:rPr>
      </w:pPr>
      <w:r w:rsidRPr="005F6CDB">
        <w:rPr>
          <w:b/>
          <w:szCs w:val="28"/>
        </w:rPr>
        <w:t xml:space="preserve">Về việc </w:t>
      </w:r>
      <w:r w:rsidR="00F617A2" w:rsidRPr="005F6CDB">
        <w:rPr>
          <w:b/>
          <w:szCs w:val="28"/>
        </w:rPr>
        <w:t>giao</w:t>
      </w:r>
      <w:r w:rsidRPr="005F6CDB">
        <w:rPr>
          <w:b/>
          <w:szCs w:val="28"/>
        </w:rPr>
        <w:t xml:space="preserve"> số lượng người làm việc</w:t>
      </w:r>
      <w:r w:rsidR="00514B85" w:rsidRPr="005F6CDB">
        <w:rPr>
          <w:b/>
          <w:szCs w:val="28"/>
        </w:rPr>
        <w:t xml:space="preserve"> hưởng lương từ ngân sách nhà nước</w:t>
      </w:r>
      <w:r w:rsidRPr="005F6CDB">
        <w:rPr>
          <w:b/>
          <w:szCs w:val="28"/>
        </w:rPr>
        <w:t xml:space="preserve"> </w:t>
      </w:r>
    </w:p>
    <w:p w14:paraId="33C1FBA0" w14:textId="29F8C773" w:rsidR="001D1009" w:rsidRPr="005F6CDB" w:rsidRDefault="00F617A2" w:rsidP="00514B85">
      <w:pPr>
        <w:ind w:right="-25"/>
        <w:jc w:val="center"/>
        <w:rPr>
          <w:b/>
          <w:szCs w:val="28"/>
        </w:rPr>
      </w:pPr>
      <w:r w:rsidRPr="005F6CDB">
        <w:rPr>
          <w:b/>
          <w:szCs w:val="28"/>
        </w:rPr>
        <w:t>trong</w:t>
      </w:r>
      <w:r w:rsidR="001D1009" w:rsidRPr="005F6CDB">
        <w:rPr>
          <w:b/>
          <w:szCs w:val="28"/>
        </w:rPr>
        <w:t xml:space="preserve"> các đơn vị sự nghiệp</w:t>
      </w:r>
      <w:r w:rsidR="00514B85" w:rsidRPr="005F6CDB">
        <w:rPr>
          <w:b/>
          <w:szCs w:val="28"/>
        </w:rPr>
        <w:t xml:space="preserve"> </w:t>
      </w:r>
      <w:r w:rsidR="001D1009" w:rsidRPr="005F6CDB">
        <w:rPr>
          <w:b/>
          <w:szCs w:val="28"/>
        </w:rPr>
        <w:t>công lậ</w:t>
      </w:r>
      <w:r w:rsidR="00F87550">
        <w:rPr>
          <w:b/>
          <w:szCs w:val="28"/>
        </w:rPr>
        <w:t>p</w:t>
      </w:r>
      <w:r w:rsidR="001D1009" w:rsidRPr="005F6CDB">
        <w:rPr>
          <w:b/>
          <w:szCs w:val="28"/>
        </w:rPr>
        <w:t xml:space="preserve"> </w:t>
      </w:r>
      <w:r w:rsidR="008678DC" w:rsidRPr="005F6CDB">
        <w:rPr>
          <w:b/>
          <w:szCs w:val="28"/>
        </w:rPr>
        <w:t>xã Ngọk Tụ</w:t>
      </w:r>
      <w:r w:rsidR="00A05BEE" w:rsidRPr="005F6CDB">
        <w:rPr>
          <w:b/>
          <w:szCs w:val="28"/>
        </w:rPr>
        <w:t xml:space="preserve"> năm 202</w:t>
      </w:r>
      <w:r w:rsidR="00391962" w:rsidRPr="005F6CDB">
        <w:rPr>
          <w:b/>
          <w:szCs w:val="28"/>
        </w:rPr>
        <w:t>5</w:t>
      </w:r>
      <w:r w:rsidR="00053126" w:rsidRPr="005F6CDB">
        <w:rPr>
          <w:b/>
          <w:szCs w:val="28"/>
        </w:rPr>
        <w:t xml:space="preserve"> </w:t>
      </w:r>
    </w:p>
    <w:p w14:paraId="33DEE78B" w14:textId="77777777" w:rsidR="001D1009" w:rsidRPr="005F6CDB" w:rsidRDefault="000D4D08">
      <w:pPr>
        <w:ind w:right="-25"/>
        <w:jc w:val="center"/>
        <w:rPr>
          <w:b/>
        </w:rPr>
      </w:pPr>
      <w:r w:rsidRPr="005F6CDB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AF7B88" wp14:editId="68219109">
                <wp:simplePos x="0" y="0"/>
                <wp:positionH relativeFrom="column">
                  <wp:posOffset>2107676</wp:posOffset>
                </wp:positionH>
                <wp:positionV relativeFrom="paragraph">
                  <wp:posOffset>29210</wp:posOffset>
                </wp:positionV>
                <wp:extent cx="1548000" cy="0"/>
                <wp:effectExtent l="0" t="0" r="0" b="0"/>
                <wp:wrapNone/>
                <wp:docPr id="1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57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0" o:spid="_x0000_s1026" type="#_x0000_t32" style="position:absolute;margin-left:165.95pt;margin-top:2.3pt;width:12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Tw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"/>
            </w:pict>
          </mc:Fallback>
        </mc:AlternateContent>
      </w:r>
    </w:p>
    <w:p w14:paraId="09657EBD" w14:textId="77777777" w:rsidR="001D1009" w:rsidRPr="005F6CDB" w:rsidRDefault="001D1009" w:rsidP="00565BC5">
      <w:pPr>
        <w:spacing w:before="240"/>
        <w:ind w:right="-23"/>
        <w:jc w:val="center"/>
        <w:rPr>
          <w:b/>
        </w:rPr>
      </w:pPr>
      <w:r w:rsidRPr="005F6CDB">
        <w:rPr>
          <w:b/>
        </w:rPr>
        <w:t xml:space="preserve">HỘI ĐỒNG NHÂN DÂN </w:t>
      </w:r>
      <w:r w:rsidR="007B5234" w:rsidRPr="005F6CDB">
        <w:rPr>
          <w:b/>
        </w:rPr>
        <w:t xml:space="preserve">XÃ NGỌK TỤ </w:t>
      </w:r>
    </w:p>
    <w:p w14:paraId="15BBD7D4" w14:textId="77777777" w:rsidR="005C181C" w:rsidRPr="005F6CDB" w:rsidRDefault="001D1009" w:rsidP="00D3127D">
      <w:pPr>
        <w:spacing w:after="360"/>
        <w:ind w:right="-23"/>
        <w:jc w:val="center"/>
        <w:rPr>
          <w:b/>
        </w:rPr>
      </w:pPr>
      <w:r w:rsidRPr="005F6CDB">
        <w:rPr>
          <w:b/>
        </w:rPr>
        <w:t>KH</w:t>
      </w:r>
      <w:r w:rsidR="00DC3E7D" w:rsidRPr="005F6CDB">
        <w:rPr>
          <w:b/>
        </w:rPr>
        <w:t>ÓA</w:t>
      </w:r>
      <w:r w:rsidR="00923649" w:rsidRPr="005F6CDB">
        <w:rPr>
          <w:b/>
        </w:rPr>
        <w:t xml:space="preserve"> </w:t>
      </w:r>
      <w:r w:rsidR="00A7311B">
        <w:rPr>
          <w:b/>
        </w:rPr>
        <w:t>XIV</w:t>
      </w:r>
      <w:r w:rsidR="00A05BEE" w:rsidRPr="005F6CDB">
        <w:rPr>
          <w:b/>
        </w:rPr>
        <w:t xml:space="preserve"> KỲ HỌP </w:t>
      </w:r>
      <w:r w:rsidR="00CA7E1A">
        <w:rPr>
          <w:b/>
        </w:rPr>
        <w:t>CHUYÊN ĐỀ</w:t>
      </w:r>
    </w:p>
    <w:p w14:paraId="62539836" w14:textId="77777777" w:rsidR="001D1009" w:rsidRPr="005F6CDB" w:rsidRDefault="001D1009" w:rsidP="005C181C">
      <w:pPr>
        <w:ind w:right="-25"/>
        <w:jc w:val="center"/>
        <w:rPr>
          <w:b/>
          <w:sz w:val="10"/>
          <w:szCs w:val="10"/>
        </w:rPr>
      </w:pPr>
    </w:p>
    <w:p w14:paraId="3C03324C" w14:textId="77777777" w:rsidR="00053126" w:rsidRPr="005F6CDB" w:rsidRDefault="00053126" w:rsidP="00BD2E23">
      <w:pPr>
        <w:spacing w:after="120" w:line="360" w:lineRule="exact"/>
        <w:ind w:firstLine="567"/>
        <w:jc w:val="both"/>
        <w:rPr>
          <w:i/>
          <w:szCs w:val="28"/>
        </w:rPr>
      </w:pPr>
      <w:r w:rsidRPr="005F6CDB">
        <w:rPr>
          <w:i/>
          <w:szCs w:val="28"/>
        </w:rPr>
        <w:t xml:space="preserve">Căn cứ Luật Tổ chức chính quyền địa phương ngày 16 tháng 6 năm 2025; </w:t>
      </w:r>
    </w:p>
    <w:p w14:paraId="11E81FDF" w14:textId="148BE4C4" w:rsidR="00757763" w:rsidRDefault="00757763" w:rsidP="00BD2E23">
      <w:pPr>
        <w:pStyle w:val="NormalWeb"/>
        <w:spacing w:before="0" w:beforeAutospacing="0" w:after="120" w:afterAutospacing="0" w:line="360" w:lineRule="exact"/>
        <w:ind w:firstLine="567"/>
        <w:jc w:val="both"/>
        <w:rPr>
          <w:i/>
          <w:iCs/>
          <w:color w:val="000000"/>
          <w:sz w:val="28"/>
          <w:szCs w:val="28"/>
        </w:rPr>
      </w:pPr>
      <w:r w:rsidRPr="00757763">
        <w:rPr>
          <w:i/>
          <w:iCs/>
          <w:color w:val="000000"/>
          <w:sz w:val="28"/>
          <w:szCs w:val="28"/>
        </w:rPr>
        <w:t>Căn cứ Luật Viên chức ngày 15 tháng 11 năm 2010; Luật Sửa đổi, bổ sung</w:t>
      </w:r>
      <w:r>
        <w:rPr>
          <w:i/>
          <w:iCs/>
          <w:color w:val="000000"/>
          <w:sz w:val="28"/>
          <w:szCs w:val="28"/>
        </w:rPr>
        <w:t xml:space="preserve"> </w:t>
      </w:r>
      <w:r w:rsidRPr="00757763">
        <w:rPr>
          <w:i/>
          <w:iCs/>
          <w:color w:val="000000"/>
          <w:sz w:val="28"/>
          <w:szCs w:val="28"/>
        </w:rPr>
        <w:t>một số điều của Luật Cán bộ, công chức và Luật Viên chức ngày 25 tháng 11</w:t>
      </w:r>
      <w:r>
        <w:rPr>
          <w:i/>
          <w:iCs/>
          <w:color w:val="000000"/>
          <w:sz w:val="28"/>
          <w:szCs w:val="28"/>
        </w:rPr>
        <w:t xml:space="preserve"> </w:t>
      </w:r>
      <w:r w:rsidRPr="00757763">
        <w:rPr>
          <w:i/>
          <w:iCs/>
          <w:color w:val="000000"/>
          <w:sz w:val="28"/>
          <w:szCs w:val="28"/>
        </w:rPr>
        <w:t>năm 2019</w:t>
      </w:r>
      <w:r>
        <w:rPr>
          <w:i/>
          <w:iCs/>
          <w:color w:val="000000"/>
          <w:sz w:val="28"/>
          <w:szCs w:val="28"/>
        </w:rPr>
        <w:t>;</w:t>
      </w:r>
    </w:p>
    <w:p w14:paraId="55AB49D6" w14:textId="609D6993" w:rsidR="00230D22" w:rsidRPr="005F6CDB" w:rsidRDefault="00230D22" w:rsidP="00BD2E23">
      <w:pPr>
        <w:pStyle w:val="NormalWeb"/>
        <w:spacing w:before="0" w:beforeAutospacing="0" w:after="120" w:afterAutospacing="0" w:line="360" w:lineRule="exact"/>
        <w:ind w:firstLine="567"/>
        <w:jc w:val="both"/>
        <w:rPr>
          <w:i/>
          <w:iCs/>
          <w:color w:val="000000"/>
          <w:sz w:val="28"/>
          <w:szCs w:val="28"/>
        </w:rPr>
      </w:pPr>
      <w:r w:rsidRPr="005F6CDB">
        <w:rPr>
          <w:i/>
          <w:iCs/>
          <w:color w:val="000000"/>
          <w:sz w:val="28"/>
          <w:szCs w:val="28"/>
        </w:rPr>
        <w:t xml:space="preserve">Căn cứ Quyết định số </w:t>
      </w:r>
      <w:r w:rsidR="00542090" w:rsidRPr="005F6CDB">
        <w:rPr>
          <w:i/>
          <w:iCs/>
          <w:color w:val="000000"/>
          <w:sz w:val="28"/>
          <w:szCs w:val="28"/>
        </w:rPr>
        <w:t xml:space="preserve">58/QĐ-UBND ngày 29 tháng 8 năm 2025 </w:t>
      </w:r>
      <w:r w:rsidR="00526860" w:rsidRPr="005F6CDB">
        <w:rPr>
          <w:i/>
          <w:iCs/>
          <w:color w:val="000000"/>
          <w:sz w:val="28"/>
          <w:szCs w:val="28"/>
        </w:rPr>
        <w:t>của</w:t>
      </w:r>
      <w:r w:rsidR="00B07CD6">
        <w:rPr>
          <w:i/>
          <w:iCs/>
          <w:color w:val="000000"/>
          <w:sz w:val="28"/>
          <w:szCs w:val="28"/>
        </w:rPr>
        <w:t xml:space="preserve"> Ủy ban nhân dân tỉnh Quảng Ngãi</w:t>
      </w:r>
      <w:r w:rsidR="00526860" w:rsidRPr="005F6CDB">
        <w:rPr>
          <w:i/>
          <w:iCs/>
          <w:color w:val="000000"/>
          <w:sz w:val="28"/>
          <w:szCs w:val="28"/>
        </w:rPr>
        <w:t xml:space="preserve"> về giao số lượng người làm việc trong các đơn vị sự nghiệp công lập</w:t>
      </w:r>
      <w:r w:rsidR="00EF4AF4" w:rsidRPr="005F6CDB">
        <w:rPr>
          <w:i/>
          <w:iCs/>
          <w:color w:val="000000"/>
          <w:sz w:val="28"/>
          <w:szCs w:val="28"/>
        </w:rPr>
        <w:t xml:space="preserve"> </w:t>
      </w:r>
      <w:r w:rsidR="00526860" w:rsidRPr="005F6CDB">
        <w:rPr>
          <w:i/>
          <w:iCs/>
          <w:color w:val="000000"/>
          <w:sz w:val="28"/>
          <w:szCs w:val="28"/>
        </w:rPr>
        <w:t>của tỉnh Quảng Ngãi năm 2025</w:t>
      </w:r>
      <w:r w:rsidR="004A6EC8">
        <w:rPr>
          <w:i/>
          <w:iCs/>
          <w:color w:val="000000"/>
          <w:sz w:val="28"/>
          <w:szCs w:val="28"/>
        </w:rPr>
        <w:t>;</w:t>
      </w:r>
    </w:p>
    <w:p w14:paraId="273C6AD0" w14:textId="77777777" w:rsidR="0035142B" w:rsidRPr="005F6CDB" w:rsidRDefault="000068CB" w:rsidP="00BD2E23">
      <w:pPr>
        <w:pStyle w:val="NormalWeb"/>
        <w:spacing w:before="0" w:beforeAutospacing="0" w:after="120" w:afterAutospacing="0" w:line="360" w:lineRule="exact"/>
        <w:ind w:firstLine="567"/>
        <w:jc w:val="both"/>
        <w:rPr>
          <w:i/>
          <w:iCs/>
          <w:color w:val="000000"/>
          <w:sz w:val="28"/>
          <w:szCs w:val="28"/>
        </w:rPr>
      </w:pPr>
      <w:r w:rsidRPr="005F6CDB">
        <w:rPr>
          <w:i/>
          <w:iCs/>
          <w:color w:val="000000"/>
          <w:sz w:val="28"/>
          <w:szCs w:val="28"/>
        </w:rPr>
        <w:t>Căn cứ Thông báo kết luận số 09-TB/ĐU ngày 08 tháng 9 năm 2025 của Ban Thường vụ Đảng ủy xã về việc giao biên chế cho khối chính quyền xã Ngọk Tụ năm 2025;</w:t>
      </w:r>
    </w:p>
    <w:p w14:paraId="53DA7FC2" w14:textId="6EED4628" w:rsidR="00053126" w:rsidRPr="005F6CDB" w:rsidRDefault="00053126" w:rsidP="00BD2E23">
      <w:pPr>
        <w:pStyle w:val="NormalWeb"/>
        <w:spacing w:before="0" w:beforeAutospacing="0" w:after="120" w:afterAutospacing="0" w:line="360" w:lineRule="exact"/>
        <w:ind w:firstLine="567"/>
        <w:jc w:val="both"/>
        <w:rPr>
          <w:i/>
          <w:iCs/>
          <w:color w:val="000000"/>
          <w:sz w:val="28"/>
          <w:szCs w:val="28"/>
        </w:rPr>
      </w:pPr>
      <w:r w:rsidRPr="005F6CDB">
        <w:rPr>
          <w:i/>
          <w:sz w:val="28"/>
          <w:szCs w:val="28"/>
        </w:rPr>
        <w:t xml:space="preserve">Xét Tờ trình số </w:t>
      </w:r>
      <w:r w:rsidR="00037973">
        <w:rPr>
          <w:i/>
          <w:sz w:val="28"/>
          <w:szCs w:val="28"/>
        </w:rPr>
        <w:t xml:space="preserve">   </w:t>
      </w:r>
      <w:r w:rsidRPr="005F6CDB">
        <w:rPr>
          <w:i/>
          <w:sz w:val="28"/>
          <w:szCs w:val="28"/>
        </w:rPr>
        <w:t xml:space="preserve">/TTr-UBND ngày </w:t>
      </w:r>
      <w:r w:rsidR="008D28A7">
        <w:rPr>
          <w:i/>
          <w:sz w:val="28"/>
          <w:szCs w:val="28"/>
        </w:rPr>
        <w:t>…</w:t>
      </w:r>
      <w:r w:rsidR="00FE2F88" w:rsidRPr="005F6CDB">
        <w:rPr>
          <w:i/>
          <w:sz w:val="28"/>
          <w:szCs w:val="28"/>
        </w:rPr>
        <w:t xml:space="preserve"> </w:t>
      </w:r>
      <w:r w:rsidRPr="005F6CDB">
        <w:rPr>
          <w:i/>
          <w:sz w:val="28"/>
          <w:szCs w:val="28"/>
        </w:rPr>
        <w:t xml:space="preserve"> tháng </w:t>
      </w:r>
      <w:r w:rsidR="00E96FD1">
        <w:rPr>
          <w:i/>
          <w:sz w:val="28"/>
          <w:szCs w:val="28"/>
        </w:rPr>
        <w:t>10</w:t>
      </w:r>
      <w:r w:rsidRPr="005F6CDB">
        <w:rPr>
          <w:i/>
          <w:sz w:val="28"/>
          <w:szCs w:val="28"/>
        </w:rPr>
        <w:t xml:space="preserve"> năm 2025 của Ủy ban nhân dân </w:t>
      </w:r>
      <w:r w:rsidR="00FE2F88" w:rsidRPr="005F6CDB">
        <w:rPr>
          <w:i/>
          <w:sz w:val="28"/>
          <w:szCs w:val="28"/>
        </w:rPr>
        <w:t>xã</w:t>
      </w:r>
      <w:r w:rsidRPr="005F6CDB">
        <w:rPr>
          <w:i/>
          <w:sz w:val="28"/>
          <w:szCs w:val="28"/>
        </w:rPr>
        <w:t xml:space="preserve"> về việc đề nghị ban hành Nghị quyết </w:t>
      </w:r>
      <w:r w:rsidR="007A2340" w:rsidRPr="005F6CDB">
        <w:rPr>
          <w:i/>
          <w:sz w:val="28"/>
          <w:szCs w:val="28"/>
        </w:rPr>
        <w:t xml:space="preserve">giao </w:t>
      </w:r>
      <w:r w:rsidR="00101523" w:rsidRPr="005F6CDB">
        <w:rPr>
          <w:i/>
          <w:sz w:val="28"/>
          <w:szCs w:val="28"/>
        </w:rPr>
        <w:t xml:space="preserve">số lượng người làm việc trong các đơn vị sự nghiệp công lập </w:t>
      </w:r>
      <w:r w:rsidR="001D0FC8" w:rsidRPr="005F6CDB">
        <w:rPr>
          <w:i/>
          <w:sz w:val="28"/>
          <w:szCs w:val="28"/>
        </w:rPr>
        <w:t xml:space="preserve">xã Ngọk Tụ </w:t>
      </w:r>
      <w:r w:rsidR="00101523" w:rsidRPr="005F6CDB">
        <w:rPr>
          <w:i/>
          <w:sz w:val="28"/>
          <w:szCs w:val="28"/>
        </w:rPr>
        <w:t>năm 2025</w:t>
      </w:r>
      <w:r w:rsidRPr="005F6CDB">
        <w:rPr>
          <w:i/>
          <w:sz w:val="28"/>
          <w:szCs w:val="28"/>
        </w:rPr>
        <w:t xml:space="preserve">; Báo cáo thẩm tra của Ban </w:t>
      </w:r>
      <w:r w:rsidR="00473F06">
        <w:rPr>
          <w:i/>
          <w:sz w:val="28"/>
          <w:szCs w:val="28"/>
        </w:rPr>
        <w:t>Văn hóa - Xã hội</w:t>
      </w:r>
      <w:r w:rsidR="008372E1">
        <w:rPr>
          <w:i/>
          <w:sz w:val="28"/>
          <w:szCs w:val="28"/>
        </w:rPr>
        <w:t xml:space="preserve"> Hội đồng nhân dân xã</w:t>
      </w:r>
      <w:r w:rsidRPr="005F6CDB">
        <w:rPr>
          <w:i/>
          <w:sz w:val="28"/>
          <w:szCs w:val="28"/>
        </w:rPr>
        <w:t>; ý kiến thảo luận của đại biểu Hội đồng nhân dân tại kỳ họp.</w:t>
      </w:r>
    </w:p>
    <w:p w14:paraId="00641949" w14:textId="77777777" w:rsidR="005C181C" w:rsidRPr="005F6CDB" w:rsidRDefault="001D1009" w:rsidP="00657591">
      <w:pPr>
        <w:spacing w:before="360" w:after="360"/>
        <w:jc w:val="center"/>
        <w:rPr>
          <w:b/>
        </w:rPr>
      </w:pPr>
      <w:r w:rsidRPr="005F6CDB">
        <w:rPr>
          <w:b/>
        </w:rPr>
        <w:t>QUYẾT NGHỊ:</w:t>
      </w:r>
    </w:p>
    <w:p w14:paraId="1B2AB6E6" w14:textId="22457100" w:rsidR="00053126" w:rsidRPr="005F6CDB" w:rsidRDefault="001D1009" w:rsidP="001D2FCF">
      <w:pPr>
        <w:spacing w:after="120" w:line="340" w:lineRule="exact"/>
        <w:ind w:right="-23" w:firstLine="567"/>
        <w:jc w:val="both"/>
      </w:pPr>
      <w:r w:rsidRPr="005F6CDB">
        <w:rPr>
          <w:b/>
        </w:rPr>
        <w:t xml:space="preserve">Điều 1. </w:t>
      </w:r>
      <w:r w:rsidR="00053126" w:rsidRPr="005F6CDB">
        <w:rPr>
          <w:b/>
        </w:rPr>
        <w:t>Phê duyệt số lượng người làm việc</w:t>
      </w:r>
      <w:r w:rsidR="00326739" w:rsidRPr="005F6CDB">
        <w:rPr>
          <w:b/>
        </w:rPr>
        <w:t xml:space="preserve"> hưởng lương từ ngân sách nhà nước</w:t>
      </w:r>
      <w:r w:rsidR="00053126" w:rsidRPr="005F6CDB">
        <w:rPr>
          <w:b/>
        </w:rPr>
        <w:t xml:space="preserve"> trong các đơn vị sự nghiệp công lập </w:t>
      </w:r>
      <w:r w:rsidR="0076331D" w:rsidRPr="005F6CDB">
        <w:rPr>
          <w:b/>
        </w:rPr>
        <w:t>xã Ngọk Tụ</w:t>
      </w:r>
      <w:r w:rsidR="00053126" w:rsidRPr="005F6CDB">
        <w:rPr>
          <w:b/>
        </w:rPr>
        <w:t xml:space="preserve"> năm 2025</w:t>
      </w:r>
    </w:p>
    <w:p w14:paraId="50B763EE" w14:textId="18DDB3FE" w:rsidR="00300438" w:rsidRPr="005F6CDB" w:rsidRDefault="00053126" w:rsidP="001D2FCF">
      <w:pPr>
        <w:spacing w:after="120" w:line="340" w:lineRule="exact"/>
        <w:ind w:right="-23" w:firstLine="567"/>
        <w:jc w:val="both"/>
      </w:pPr>
      <w:r w:rsidRPr="005F6CDB">
        <w:t xml:space="preserve">Tổng số lượng người làm việc hưởng lương từ ngân sách nhà nước </w:t>
      </w:r>
      <w:r w:rsidR="004C3B60" w:rsidRPr="004C3B60">
        <w:t>trong các đơn vị sự nghiệp công lập xã</w:t>
      </w:r>
      <w:r w:rsidR="004C3B60" w:rsidRPr="005F6CDB">
        <w:rPr>
          <w:b/>
        </w:rPr>
        <w:t xml:space="preserve"> </w:t>
      </w:r>
      <w:r w:rsidR="002E7084" w:rsidRPr="005F6D50">
        <w:rPr>
          <w:bCs/>
        </w:rPr>
        <w:t>Ngọk Tụ</w:t>
      </w:r>
      <w:r w:rsidR="002E7084">
        <w:rPr>
          <w:b/>
        </w:rPr>
        <w:t xml:space="preserve"> </w:t>
      </w:r>
      <w:r w:rsidRPr="005F6CDB">
        <w:t xml:space="preserve">là </w:t>
      </w:r>
      <w:r w:rsidR="00300438" w:rsidRPr="005F6CDB">
        <w:t>193</w:t>
      </w:r>
      <w:r w:rsidRPr="005F6CDB">
        <w:t xml:space="preserve"> người</w:t>
      </w:r>
      <w:r w:rsidR="00300438" w:rsidRPr="005F6CDB">
        <w:t>.</w:t>
      </w:r>
    </w:p>
    <w:p w14:paraId="2681898A" w14:textId="77777777" w:rsidR="001D1009" w:rsidRPr="005F6CDB" w:rsidRDefault="001D1009" w:rsidP="001D2FCF">
      <w:pPr>
        <w:spacing w:after="120" w:line="340" w:lineRule="exact"/>
        <w:ind w:right="-23" w:firstLine="567"/>
        <w:jc w:val="both"/>
        <w:rPr>
          <w:b/>
        </w:rPr>
      </w:pPr>
      <w:r w:rsidRPr="005F6CDB">
        <w:rPr>
          <w:b/>
        </w:rPr>
        <w:t xml:space="preserve">Điều </w:t>
      </w:r>
      <w:r w:rsidR="002C55FD" w:rsidRPr="005F6CDB">
        <w:rPr>
          <w:b/>
        </w:rPr>
        <w:t>2</w:t>
      </w:r>
      <w:r w:rsidRPr="005F6CDB">
        <w:rPr>
          <w:b/>
        </w:rPr>
        <w:t>. Tổ chức thực hiện</w:t>
      </w:r>
    </w:p>
    <w:p w14:paraId="52863212" w14:textId="77777777" w:rsidR="00870EF1" w:rsidRPr="005F6CDB" w:rsidRDefault="00695CE4" w:rsidP="001D2FCF">
      <w:pPr>
        <w:spacing w:after="120" w:line="340" w:lineRule="exact"/>
        <w:ind w:right="-23" w:firstLine="567"/>
        <w:jc w:val="both"/>
      </w:pPr>
      <w:r w:rsidRPr="005F6CDB">
        <w:t xml:space="preserve">1. </w:t>
      </w:r>
      <w:r w:rsidR="00626068" w:rsidRPr="005F6CDB">
        <w:t>Ủy</w:t>
      </w:r>
      <w:r w:rsidRPr="005F6CDB">
        <w:t xml:space="preserve"> ban nhân dân </w:t>
      </w:r>
      <w:r w:rsidR="009A153D" w:rsidRPr="005F6CDB">
        <w:t>xã</w:t>
      </w:r>
      <w:r w:rsidRPr="005F6CDB">
        <w:t xml:space="preserve"> tổ chức triển khai thực hiện Nghị quyết</w:t>
      </w:r>
      <w:r w:rsidR="008F2A82" w:rsidRPr="005F6CDB">
        <w:t>.</w:t>
      </w:r>
    </w:p>
    <w:p w14:paraId="013BCC90" w14:textId="77777777" w:rsidR="001D1009" w:rsidRPr="005F6CDB" w:rsidRDefault="001D1009" w:rsidP="001D2FCF">
      <w:pPr>
        <w:spacing w:after="120" w:line="340" w:lineRule="exact"/>
        <w:ind w:right="-23" w:firstLine="567"/>
        <w:jc w:val="both"/>
      </w:pPr>
      <w:r w:rsidRPr="005F6CDB">
        <w:t xml:space="preserve">2. Thường trực Hội đồng nhân dân </w:t>
      </w:r>
      <w:r w:rsidR="00A92A2D" w:rsidRPr="005F6CDB">
        <w:t>xã</w:t>
      </w:r>
      <w:r w:rsidRPr="005F6CDB">
        <w:t xml:space="preserve">, các Ban của Hội đồng nhân dân </w:t>
      </w:r>
      <w:r w:rsidR="001C3504" w:rsidRPr="005F6CDB">
        <w:t>xã</w:t>
      </w:r>
      <w:r w:rsidR="00695CE4" w:rsidRPr="005F6CDB">
        <w:t xml:space="preserve">, Tổ đại biểu </w:t>
      </w:r>
      <w:r w:rsidRPr="005F6CDB">
        <w:t xml:space="preserve">và đại biểu Hội đồng nhân dân </w:t>
      </w:r>
      <w:r w:rsidR="00BF467D" w:rsidRPr="005F6CDB">
        <w:t>xã</w:t>
      </w:r>
      <w:r w:rsidRPr="005F6CDB">
        <w:t xml:space="preserve"> giám sát việc thực hiện Nghị quyết.</w:t>
      </w:r>
    </w:p>
    <w:p w14:paraId="5C25CBAC" w14:textId="77777777" w:rsidR="001D1009" w:rsidRPr="005F6CDB" w:rsidRDefault="001D1009" w:rsidP="001D2FCF">
      <w:pPr>
        <w:spacing w:before="120"/>
        <w:ind w:firstLine="567"/>
        <w:jc w:val="both"/>
      </w:pPr>
      <w:r w:rsidRPr="005F6CDB">
        <w:rPr>
          <w:b/>
        </w:rPr>
        <w:lastRenderedPageBreak/>
        <w:t xml:space="preserve">Điều </w:t>
      </w:r>
      <w:r w:rsidR="002C55FD" w:rsidRPr="005F6CDB">
        <w:rPr>
          <w:b/>
        </w:rPr>
        <w:t>3</w:t>
      </w:r>
      <w:r w:rsidRPr="005F6CDB">
        <w:rPr>
          <w:b/>
        </w:rPr>
        <w:t>.</w:t>
      </w:r>
      <w:r w:rsidRPr="005F6CDB">
        <w:t xml:space="preserve"> </w:t>
      </w:r>
      <w:r w:rsidR="00012443" w:rsidRPr="005F6CDB">
        <w:rPr>
          <w:b/>
        </w:rPr>
        <w:t>Điều khoản</w:t>
      </w:r>
      <w:r w:rsidRPr="005F6CDB">
        <w:rPr>
          <w:b/>
        </w:rPr>
        <w:t xml:space="preserve"> thi hành</w:t>
      </w:r>
    </w:p>
    <w:p w14:paraId="31035B21" w14:textId="00178DF8" w:rsidR="003D75D8" w:rsidRPr="005F6CDB" w:rsidRDefault="003D75D8" w:rsidP="001D2FCF">
      <w:pPr>
        <w:spacing w:before="120"/>
        <w:ind w:right="-23" w:firstLine="567"/>
        <w:jc w:val="both"/>
      </w:pPr>
      <w:r w:rsidRPr="005F6CDB">
        <w:t>Nghị quyết này có hiệu lực</w:t>
      </w:r>
      <w:r w:rsidR="00012443" w:rsidRPr="005F6CDB">
        <w:t xml:space="preserve"> thi hành</w:t>
      </w:r>
      <w:r w:rsidRPr="005F6CDB">
        <w:t xml:space="preserve"> từ ngày </w:t>
      </w:r>
      <w:r w:rsidR="00B722C9">
        <w:t xml:space="preserve">  </w:t>
      </w:r>
      <w:r w:rsidR="009663D9" w:rsidRPr="005F6CDB">
        <w:t xml:space="preserve">  </w:t>
      </w:r>
      <w:r w:rsidRPr="005F6CDB">
        <w:t xml:space="preserve"> tháng </w:t>
      </w:r>
      <w:r w:rsidR="00747C48">
        <w:t>10</w:t>
      </w:r>
      <w:r w:rsidRPr="005F6CDB">
        <w:t xml:space="preserve"> năm 2025.</w:t>
      </w:r>
    </w:p>
    <w:p w14:paraId="68CBCC10" w14:textId="26C37A75" w:rsidR="003D75D8" w:rsidRPr="005F6CDB" w:rsidRDefault="003D75D8" w:rsidP="007F0FA4">
      <w:pPr>
        <w:widowControl w:val="0"/>
        <w:spacing w:before="120" w:after="120"/>
        <w:ind w:firstLine="709"/>
        <w:jc w:val="both"/>
        <w:rPr>
          <w:i/>
          <w:iCs/>
          <w:szCs w:val="28"/>
          <w:lang w:val="sq-AL"/>
        </w:rPr>
      </w:pPr>
      <w:r w:rsidRPr="005F6CDB">
        <w:rPr>
          <w:i/>
          <w:iCs/>
          <w:szCs w:val="28"/>
          <w:lang w:val="sq-AL"/>
        </w:rPr>
        <w:t xml:space="preserve">Nghị quyết này đã được Hội đồng nhân dân </w:t>
      </w:r>
      <w:r w:rsidR="00A86E63" w:rsidRPr="005F6CDB">
        <w:rPr>
          <w:i/>
          <w:iCs/>
          <w:szCs w:val="28"/>
          <w:lang w:val="sq-AL"/>
        </w:rPr>
        <w:t xml:space="preserve">xã Ngọk Tụ Khóa </w:t>
      </w:r>
      <w:r w:rsidR="00A76D9D">
        <w:rPr>
          <w:i/>
          <w:iCs/>
          <w:szCs w:val="28"/>
          <w:lang w:val="sq-AL"/>
        </w:rPr>
        <w:t>X</w:t>
      </w:r>
      <w:r w:rsidRPr="005F6CDB">
        <w:rPr>
          <w:i/>
          <w:iCs/>
          <w:szCs w:val="28"/>
          <w:lang w:val="sq-AL"/>
        </w:rPr>
        <w:t>I</w:t>
      </w:r>
      <w:r w:rsidR="00A76D9D">
        <w:rPr>
          <w:i/>
          <w:iCs/>
          <w:szCs w:val="28"/>
          <w:lang w:val="sq-AL"/>
        </w:rPr>
        <w:t>V</w:t>
      </w:r>
      <w:r w:rsidRPr="005F6CDB">
        <w:rPr>
          <w:i/>
          <w:iCs/>
          <w:szCs w:val="28"/>
          <w:lang w:val="sq-AL"/>
        </w:rPr>
        <w:t xml:space="preserve"> Kỳ họp </w:t>
      </w:r>
      <w:r w:rsidR="00255533">
        <w:rPr>
          <w:i/>
          <w:iCs/>
          <w:szCs w:val="28"/>
          <w:lang w:val="sq-AL"/>
        </w:rPr>
        <w:t>chuyên đề</w:t>
      </w:r>
      <w:r w:rsidRPr="005F6CDB">
        <w:rPr>
          <w:i/>
          <w:iCs/>
          <w:szCs w:val="28"/>
          <w:lang w:val="sq-AL"/>
        </w:rPr>
        <w:t xml:space="preserve"> thông qua ngày</w:t>
      </w:r>
      <w:r w:rsidR="0009566B">
        <w:rPr>
          <w:i/>
          <w:iCs/>
          <w:szCs w:val="28"/>
          <w:lang w:val="sq-AL"/>
        </w:rPr>
        <w:t xml:space="preserve">  </w:t>
      </w:r>
      <w:r w:rsidR="002F7F7D">
        <w:rPr>
          <w:i/>
          <w:iCs/>
          <w:szCs w:val="28"/>
          <w:lang w:val="sq-AL"/>
        </w:rPr>
        <w:t xml:space="preserve"> </w:t>
      </w:r>
      <w:r w:rsidRPr="005F6CDB">
        <w:rPr>
          <w:i/>
          <w:iCs/>
          <w:szCs w:val="28"/>
          <w:lang w:val="sq-AL"/>
        </w:rPr>
        <w:t xml:space="preserve"> </w:t>
      </w:r>
      <w:r w:rsidR="00A86E63" w:rsidRPr="005F6CDB">
        <w:rPr>
          <w:i/>
          <w:iCs/>
          <w:szCs w:val="28"/>
          <w:lang w:val="sq-AL"/>
        </w:rPr>
        <w:t xml:space="preserve">  </w:t>
      </w:r>
      <w:r w:rsidRPr="005F6CDB">
        <w:rPr>
          <w:i/>
          <w:iCs/>
          <w:szCs w:val="28"/>
          <w:lang w:val="sq-AL"/>
        </w:rPr>
        <w:t xml:space="preserve">tháng </w:t>
      </w:r>
      <w:r w:rsidR="004A2F43">
        <w:rPr>
          <w:i/>
          <w:iCs/>
          <w:szCs w:val="28"/>
          <w:lang w:val="sq-AL"/>
        </w:rPr>
        <w:t>10</w:t>
      </w:r>
      <w:r w:rsidRPr="005F6CDB">
        <w:rPr>
          <w:i/>
          <w:iCs/>
          <w:szCs w:val="28"/>
          <w:lang w:val="sq-AL"/>
        </w:rPr>
        <w:t xml:space="preserve"> năm 2025./.</w:t>
      </w:r>
    </w:p>
    <w:p w14:paraId="6D60822A" w14:textId="77777777" w:rsidR="00B10262" w:rsidRPr="005F6CDB" w:rsidRDefault="00B10262" w:rsidP="00B10262">
      <w:pPr>
        <w:spacing w:before="120"/>
        <w:ind w:firstLine="720"/>
        <w:jc w:val="both"/>
        <w:rPr>
          <w:sz w:val="8"/>
        </w:rPr>
      </w:pPr>
    </w:p>
    <w:p w14:paraId="2A6E64DE" w14:textId="77777777" w:rsidR="001D1009" w:rsidRPr="005F6CDB" w:rsidRDefault="00784E51">
      <w:pPr>
        <w:ind w:right="-25"/>
        <w:jc w:val="both"/>
        <w:rPr>
          <w:sz w:val="8"/>
        </w:rPr>
      </w:pPr>
      <w:r w:rsidRPr="005F6CDB">
        <w:rPr>
          <w:b/>
          <w:i/>
        </w:rPr>
        <w:t xml:space="preserve"> 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5708"/>
        <w:gridCol w:w="3640"/>
      </w:tblGrid>
      <w:tr w:rsidR="001D1009" w:rsidRPr="005F6CDB" w14:paraId="6076B5C6" w14:textId="77777777">
        <w:tc>
          <w:tcPr>
            <w:tcW w:w="5708" w:type="dxa"/>
          </w:tcPr>
          <w:p w14:paraId="682069CB" w14:textId="77777777" w:rsidR="001D1009" w:rsidRPr="005F6CDB" w:rsidRDefault="001D1009">
            <w:pPr>
              <w:ind w:right="-25"/>
              <w:rPr>
                <w:b/>
              </w:rPr>
            </w:pPr>
            <w:r w:rsidRPr="005F6CDB">
              <w:rPr>
                <w:b/>
                <w:i/>
                <w:sz w:val="24"/>
              </w:rPr>
              <w:t>Nơi nhận:</w:t>
            </w:r>
            <w:r w:rsidRPr="005F6CDB">
              <w:rPr>
                <w:b/>
                <w:i/>
              </w:rPr>
              <w:tab/>
            </w:r>
            <w:r w:rsidRPr="005F6CDB">
              <w:rPr>
                <w:b/>
                <w:i/>
              </w:rPr>
              <w:tab/>
            </w:r>
            <w:r w:rsidRPr="005F6CDB">
              <w:rPr>
                <w:b/>
                <w:i/>
              </w:rPr>
              <w:tab/>
            </w:r>
            <w:r w:rsidRPr="005F6CDB">
              <w:rPr>
                <w:b/>
                <w:i/>
              </w:rPr>
              <w:tab/>
            </w:r>
            <w:r w:rsidR="00784E51" w:rsidRPr="005F6CDB">
              <w:rPr>
                <w:b/>
                <w:i/>
              </w:rPr>
              <w:t xml:space="preserve"> </w:t>
            </w:r>
          </w:p>
          <w:p w14:paraId="3E878616" w14:textId="77777777" w:rsidR="003D35B5" w:rsidRPr="005F6CDB" w:rsidRDefault="003D35B5" w:rsidP="003D35B5">
            <w:pPr>
              <w:ind w:right="-23"/>
              <w:rPr>
                <w:sz w:val="22"/>
                <w:szCs w:val="22"/>
              </w:rPr>
            </w:pPr>
            <w:r w:rsidRPr="005F6CDB">
              <w:rPr>
                <w:sz w:val="22"/>
                <w:szCs w:val="22"/>
              </w:rPr>
              <w:t xml:space="preserve">- </w:t>
            </w:r>
            <w:r w:rsidR="005939D4" w:rsidRPr="005F6CDB">
              <w:rPr>
                <w:sz w:val="22"/>
                <w:szCs w:val="22"/>
              </w:rPr>
              <w:t>Thường trực Hội đồng nhân dân tỉnh</w:t>
            </w:r>
            <w:r w:rsidRPr="005F6CDB">
              <w:rPr>
                <w:sz w:val="22"/>
                <w:szCs w:val="22"/>
              </w:rPr>
              <w:t>;</w:t>
            </w:r>
          </w:p>
          <w:p w14:paraId="702FBEB3" w14:textId="77777777" w:rsidR="005939D4" w:rsidRPr="005F6CDB" w:rsidRDefault="00544CEE" w:rsidP="003D35B5">
            <w:pPr>
              <w:ind w:right="-23"/>
              <w:rPr>
                <w:sz w:val="22"/>
                <w:szCs w:val="22"/>
              </w:rPr>
            </w:pPr>
            <w:r w:rsidRPr="005F6CDB">
              <w:rPr>
                <w:sz w:val="22"/>
                <w:szCs w:val="22"/>
              </w:rPr>
              <w:t>- Ủy ban nhân dân tỉnh;</w:t>
            </w:r>
          </w:p>
          <w:p w14:paraId="72B3C885" w14:textId="77777777" w:rsidR="003D35B5" w:rsidRPr="005F6CDB" w:rsidRDefault="003D35B5" w:rsidP="003D35B5">
            <w:pPr>
              <w:ind w:right="-23"/>
              <w:rPr>
                <w:sz w:val="22"/>
                <w:szCs w:val="22"/>
              </w:rPr>
            </w:pPr>
            <w:r w:rsidRPr="005F6CDB">
              <w:rPr>
                <w:sz w:val="22"/>
                <w:szCs w:val="22"/>
              </w:rPr>
              <w:t>- Các Ban của H</w:t>
            </w:r>
            <w:r w:rsidR="00C75080">
              <w:rPr>
                <w:sz w:val="22"/>
                <w:szCs w:val="22"/>
              </w:rPr>
              <w:t xml:space="preserve">ội đồng nhân dân </w:t>
            </w:r>
            <w:r w:rsidR="0051124A">
              <w:rPr>
                <w:sz w:val="22"/>
                <w:szCs w:val="22"/>
              </w:rPr>
              <w:t>tỉnh</w:t>
            </w:r>
            <w:r w:rsidRPr="005F6CDB">
              <w:rPr>
                <w:sz w:val="22"/>
                <w:szCs w:val="22"/>
              </w:rPr>
              <w:t xml:space="preserve">; </w:t>
            </w:r>
          </w:p>
          <w:p w14:paraId="76207AF1" w14:textId="77777777" w:rsidR="00240078" w:rsidRPr="005F6CDB" w:rsidRDefault="00240078" w:rsidP="003D35B5">
            <w:pPr>
              <w:ind w:right="-23"/>
              <w:rPr>
                <w:sz w:val="22"/>
                <w:szCs w:val="22"/>
              </w:rPr>
            </w:pPr>
            <w:r w:rsidRPr="005F6CDB">
              <w:rPr>
                <w:sz w:val="22"/>
                <w:szCs w:val="22"/>
              </w:rPr>
              <w:t>- Thường trực Đảng ủy xã;</w:t>
            </w:r>
          </w:p>
          <w:p w14:paraId="57196DA7" w14:textId="77777777" w:rsidR="00240078" w:rsidRPr="005F6CDB" w:rsidRDefault="00240078" w:rsidP="003D35B5">
            <w:pPr>
              <w:ind w:right="-23"/>
              <w:rPr>
                <w:sz w:val="22"/>
                <w:szCs w:val="22"/>
              </w:rPr>
            </w:pPr>
            <w:r w:rsidRPr="005F6CDB">
              <w:rPr>
                <w:sz w:val="22"/>
                <w:szCs w:val="22"/>
              </w:rPr>
              <w:t>- Thường trực Hội đồng nhân dân xã;</w:t>
            </w:r>
          </w:p>
          <w:p w14:paraId="0590947C" w14:textId="77777777" w:rsidR="00CD3A79" w:rsidRDefault="00CD3A79" w:rsidP="003D35B5">
            <w:pPr>
              <w:ind w:right="-23"/>
              <w:rPr>
                <w:sz w:val="22"/>
                <w:szCs w:val="22"/>
              </w:rPr>
            </w:pPr>
            <w:r w:rsidRPr="005F6CDB">
              <w:rPr>
                <w:sz w:val="22"/>
                <w:szCs w:val="22"/>
              </w:rPr>
              <w:t>- Ủy ban Mặt trận Tổ quốc Việt Nam xã;</w:t>
            </w:r>
          </w:p>
          <w:p w14:paraId="169D1358" w14:textId="77777777" w:rsidR="000872D7" w:rsidRPr="005F6CDB" w:rsidRDefault="000872D7" w:rsidP="003D35B5">
            <w:pPr>
              <w:ind w:right="-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Ủy ban nhân dân xã;</w:t>
            </w:r>
          </w:p>
          <w:p w14:paraId="22FBD696" w14:textId="77777777" w:rsidR="003D35B5" w:rsidRPr="005F6CDB" w:rsidRDefault="00F41574" w:rsidP="003D35B5">
            <w:pPr>
              <w:ind w:right="-23"/>
              <w:rPr>
                <w:sz w:val="22"/>
                <w:szCs w:val="22"/>
              </w:rPr>
            </w:pPr>
            <w:r w:rsidRPr="005F6CDB">
              <w:rPr>
                <w:sz w:val="22"/>
                <w:szCs w:val="22"/>
              </w:rPr>
              <w:t xml:space="preserve">- Đại biểu </w:t>
            </w:r>
            <w:r w:rsidR="00CC410B" w:rsidRPr="005F6CDB">
              <w:rPr>
                <w:sz w:val="22"/>
                <w:szCs w:val="22"/>
              </w:rPr>
              <w:t>Hộ</w:t>
            </w:r>
            <w:r w:rsidRPr="005F6CDB">
              <w:rPr>
                <w:sz w:val="22"/>
                <w:szCs w:val="22"/>
              </w:rPr>
              <w:t>i đồng nhân dân</w:t>
            </w:r>
            <w:r w:rsidR="00CB5B15" w:rsidRPr="005F6CDB">
              <w:rPr>
                <w:sz w:val="22"/>
                <w:szCs w:val="22"/>
              </w:rPr>
              <w:t xml:space="preserve"> xã</w:t>
            </w:r>
            <w:r w:rsidR="003D35B5" w:rsidRPr="005F6CDB">
              <w:rPr>
                <w:sz w:val="22"/>
                <w:szCs w:val="22"/>
              </w:rPr>
              <w:t>;</w:t>
            </w:r>
          </w:p>
          <w:p w14:paraId="3263F423" w14:textId="77777777" w:rsidR="003D35B5" w:rsidRPr="005F6CDB" w:rsidRDefault="003D35B5" w:rsidP="003D35B5">
            <w:pPr>
              <w:ind w:right="-23"/>
              <w:rPr>
                <w:sz w:val="22"/>
                <w:szCs w:val="22"/>
              </w:rPr>
            </w:pPr>
            <w:r w:rsidRPr="005F6CDB">
              <w:rPr>
                <w:sz w:val="22"/>
                <w:szCs w:val="22"/>
              </w:rPr>
              <w:t xml:space="preserve">- Các </w:t>
            </w:r>
            <w:r w:rsidR="00CD3A79" w:rsidRPr="005F6CDB">
              <w:rPr>
                <w:sz w:val="22"/>
                <w:szCs w:val="22"/>
              </w:rPr>
              <w:t>cơ quan chuyên môn, tổ chức hành chính xã;</w:t>
            </w:r>
            <w:r w:rsidRPr="005F6CDB">
              <w:rPr>
                <w:sz w:val="22"/>
                <w:szCs w:val="22"/>
              </w:rPr>
              <w:t xml:space="preserve"> </w:t>
            </w:r>
          </w:p>
          <w:p w14:paraId="3F99ACAB" w14:textId="77777777" w:rsidR="001D1009" w:rsidRPr="005F6CDB" w:rsidRDefault="003D35B5" w:rsidP="007A303F">
            <w:pPr>
              <w:ind w:right="-25"/>
              <w:jc w:val="both"/>
              <w:rPr>
                <w:sz w:val="20"/>
              </w:rPr>
            </w:pPr>
            <w:r w:rsidRPr="005F6CDB">
              <w:rPr>
                <w:sz w:val="22"/>
                <w:szCs w:val="22"/>
              </w:rPr>
              <w:t xml:space="preserve">- Lưu: VT, </w:t>
            </w:r>
            <w:r w:rsidR="00684CA3" w:rsidRPr="005F6CDB">
              <w:rPr>
                <w:sz w:val="22"/>
                <w:szCs w:val="22"/>
              </w:rPr>
              <w:t>VP</w:t>
            </w:r>
            <w:r w:rsidRPr="005F6CDB">
              <w:rPr>
                <w:sz w:val="22"/>
                <w:szCs w:val="22"/>
              </w:rPr>
              <w:t>.</w:t>
            </w:r>
            <w:r w:rsidR="001D1009" w:rsidRPr="005F6CDB">
              <w:rPr>
                <w:b/>
                <w:sz w:val="26"/>
              </w:rPr>
              <w:tab/>
            </w:r>
          </w:p>
        </w:tc>
        <w:tc>
          <w:tcPr>
            <w:tcW w:w="3640" w:type="dxa"/>
          </w:tcPr>
          <w:p w14:paraId="058200AE" w14:textId="77777777" w:rsidR="001D1009" w:rsidRPr="005F6CDB" w:rsidRDefault="001D1009" w:rsidP="00CC3833">
            <w:pPr>
              <w:ind w:left="35" w:right="-25" w:hanging="35"/>
              <w:jc w:val="center"/>
              <w:rPr>
                <w:b/>
              </w:rPr>
            </w:pPr>
            <w:r w:rsidRPr="005F6CDB">
              <w:rPr>
                <w:b/>
              </w:rPr>
              <w:t>CHỦ TỊCH</w:t>
            </w:r>
          </w:p>
          <w:p w14:paraId="6760BD8B" w14:textId="77777777" w:rsidR="001D1009" w:rsidRPr="005F6CDB" w:rsidRDefault="001D1009" w:rsidP="00CC3833">
            <w:pPr>
              <w:ind w:left="35" w:right="-25" w:hanging="35"/>
              <w:jc w:val="center"/>
              <w:rPr>
                <w:b/>
              </w:rPr>
            </w:pPr>
          </w:p>
          <w:p w14:paraId="05546F64" w14:textId="77777777" w:rsidR="001D1009" w:rsidRPr="005F6CDB" w:rsidRDefault="001D1009" w:rsidP="00CC3833">
            <w:pPr>
              <w:ind w:left="35" w:right="-25" w:hanging="35"/>
              <w:jc w:val="center"/>
              <w:rPr>
                <w:b/>
              </w:rPr>
            </w:pPr>
          </w:p>
          <w:p w14:paraId="13420667" w14:textId="77777777" w:rsidR="001D1009" w:rsidRPr="005F6CDB" w:rsidRDefault="001D1009" w:rsidP="00CC3833">
            <w:pPr>
              <w:ind w:left="35" w:right="-25" w:hanging="35"/>
              <w:jc w:val="center"/>
              <w:rPr>
                <w:b/>
              </w:rPr>
            </w:pPr>
          </w:p>
          <w:p w14:paraId="66FC644C" w14:textId="77777777" w:rsidR="001D1009" w:rsidRPr="005F6CDB" w:rsidRDefault="001D1009" w:rsidP="00CC3833">
            <w:pPr>
              <w:ind w:left="35" w:right="-25" w:hanging="35"/>
              <w:jc w:val="center"/>
              <w:rPr>
                <w:b/>
              </w:rPr>
            </w:pPr>
          </w:p>
          <w:p w14:paraId="7BA0B15D" w14:textId="77777777" w:rsidR="001D1009" w:rsidRPr="005F6CDB" w:rsidRDefault="001D1009" w:rsidP="00CC3833">
            <w:pPr>
              <w:ind w:left="35" w:right="-25" w:hanging="35"/>
              <w:jc w:val="center"/>
              <w:rPr>
                <w:b/>
              </w:rPr>
            </w:pPr>
          </w:p>
          <w:p w14:paraId="5EC1435B" w14:textId="77777777" w:rsidR="001D1009" w:rsidRPr="005F6CDB" w:rsidRDefault="001D1009" w:rsidP="00CC3833">
            <w:pPr>
              <w:ind w:left="35" w:right="-25" w:hanging="35"/>
              <w:jc w:val="center"/>
              <w:rPr>
                <w:b/>
              </w:rPr>
            </w:pPr>
          </w:p>
          <w:p w14:paraId="3741DC97" w14:textId="77777777" w:rsidR="001D1009" w:rsidRPr="005F6CDB" w:rsidRDefault="007E4B08" w:rsidP="00CC3833">
            <w:pPr>
              <w:ind w:left="35" w:right="-25" w:hanging="35"/>
              <w:jc w:val="center"/>
              <w:rPr>
                <w:b/>
              </w:rPr>
            </w:pPr>
            <w:r w:rsidRPr="005F6CDB">
              <w:rPr>
                <w:b/>
              </w:rPr>
              <w:t>Đặng Hoàng Nam</w:t>
            </w:r>
          </w:p>
          <w:p w14:paraId="74B86139" w14:textId="77777777" w:rsidR="001D1009" w:rsidRPr="005F6CDB" w:rsidRDefault="001D1009" w:rsidP="00190735">
            <w:pPr>
              <w:ind w:left="35" w:right="-25" w:hanging="35"/>
              <w:jc w:val="center"/>
              <w:rPr>
                <w:sz w:val="20"/>
              </w:rPr>
            </w:pPr>
          </w:p>
        </w:tc>
      </w:tr>
    </w:tbl>
    <w:p w14:paraId="452866B0" w14:textId="77777777" w:rsidR="00E9571A" w:rsidRPr="005F6CDB" w:rsidRDefault="00E9571A" w:rsidP="00FC0653">
      <w:pPr>
        <w:ind w:right="-25"/>
        <w:jc w:val="center"/>
        <w:rPr>
          <w:b/>
          <w:sz w:val="26"/>
        </w:rPr>
      </w:pPr>
    </w:p>
    <w:sectPr w:rsidR="00E9571A" w:rsidRPr="005F6CDB" w:rsidSect="00415B62">
      <w:headerReference w:type="even" r:id="rId7"/>
      <w:headerReference w:type="default" r:id="rId8"/>
      <w:pgSz w:w="11907" w:h="16840" w:code="9"/>
      <w:pgMar w:top="1134" w:right="1134" w:bottom="1134" w:left="1701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E93FB" w14:textId="77777777" w:rsidR="00855840" w:rsidRDefault="00855840">
      <w:r>
        <w:separator/>
      </w:r>
    </w:p>
  </w:endnote>
  <w:endnote w:type="continuationSeparator" w:id="0">
    <w:p w14:paraId="1B9F97F6" w14:textId="77777777" w:rsidR="00855840" w:rsidRDefault="0085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2394" w14:textId="77777777" w:rsidR="00855840" w:rsidRDefault="00855840">
      <w:r>
        <w:separator/>
      </w:r>
    </w:p>
  </w:footnote>
  <w:footnote w:type="continuationSeparator" w:id="0">
    <w:p w14:paraId="6A3FCEAC" w14:textId="77777777" w:rsidR="00855840" w:rsidRDefault="0085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607C" w14:textId="77777777" w:rsidR="00382F38" w:rsidRDefault="00382F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43E7A" w14:textId="77777777" w:rsidR="00382F38" w:rsidRDefault="00382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47E0C" w14:textId="77777777" w:rsidR="00382F38" w:rsidRDefault="00382F3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D0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89E"/>
    <w:multiLevelType w:val="hybridMultilevel"/>
    <w:tmpl w:val="9B4C4D4C"/>
    <w:lvl w:ilvl="0" w:tplc="C5E80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48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59"/>
    <w:rsid w:val="000025B0"/>
    <w:rsid w:val="000059B6"/>
    <w:rsid w:val="000068CB"/>
    <w:rsid w:val="00012264"/>
    <w:rsid w:val="00012443"/>
    <w:rsid w:val="00012BFE"/>
    <w:rsid w:val="0002778C"/>
    <w:rsid w:val="00037973"/>
    <w:rsid w:val="00042963"/>
    <w:rsid w:val="00046BC8"/>
    <w:rsid w:val="00047D10"/>
    <w:rsid w:val="00053126"/>
    <w:rsid w:val="00063C89"/>
    <w:rsid w:val="00067075"/>
    <w:rsid w:val="00067727"/>
    <w:rsid w:val="00082FAC"/>
    <w:rsid w:val="000872D7"/>
    <w:rsid w:val="0009566B"/>
    <w:rsid w:val="00097F05"/>
    <w:rsid w:val="000B206E"/>
    <w:rsid w:val="000B2B59"/>
    <w:rsid w:val="000C06FB"/>
    <w:rsid w:val="000C4904"/>
    <w:rsid w:val="000D4D08"/>
    <w:rsid w:val="000E6DE1"/>
    <w:rsid w:val="000F6C5C"/>
    <w:rsid w:val="000F6E26"/>
    <w:rsid w:val="00101523"/>
    <w:rsid w:val="00101E8E"/>
    <w:rsid w:val="001040BB"/>
    <w:rsid w:val="00121CB6"/>
    <w:rsid w:val="00130BB8"/>
    <w:rsid w:val="00133AAE"/>
    <w:rsid w:val="001365EA"/>
    <w:rsid w:val="00142E9B"/>
    <w:rsid w:val="00145EA8"/>
    <w:rsid w:val="001519F0"/>
    <w:rsid w:val="0015434C"/>
    <w:rsid w:val="0016268A"/>
    <w:rsid w:val="00162B96"/>
    <w:rsid w:val="00180F7F"/>
    <w:rsid w:val="00190735"/>
    <w:rsid w:val="0019511D"/>
    <w:rsid w:val="001A0BCA"/>
    <w:rsid w:val="001A3C45"/>
    <w:rsid w:val="001B054B"/>
    <w:rsid w:val="001B7F28"/>
    <w:rsid w:val="001C2949"/>
    <w:rsid w:val="001C3504"/>
    <w:rsid w:val="001C4682"/>
    <w:rsid w:val="001D0403"/>
    <w:rsid w:val="001D0FC8"/>
    <w:rsid w:val="001D1009"/>
    <w:rsid w:val="001D2067"/>
    <w:rsid w:val="001D2FCF"/>
    <w:rsid w:val="001D3965"/>
    <w:rsid w:val="001D464B"/>
    <w:rsid w:val="001F42DE"/>
    <w:rsid w:val="001F57CC"/>
    <w:rsid w:val="001F6AFD"/>
    <w:rsid w:val="00211FD0"/>
    <w:rsid w:val="002225B4"/>
    <w:rsid w:val="00226D2B"/>
    <w:rsid w:val="00230D22"/>
    <w:rsid w:val="00240078"/>
    <w:rsid w:val="00251FFB"/>
    <w:rsid w:val="00255533"/>
    <w:rsid w:val="0026425E"/>
    <w:rsid w:val="00265693"/>
    <w:rsid w:val="00275A3B"/>
    <w:rsid w:val="00280DF0"/>
    <w:rsid w:val="00281EF7"/>
    <w:rsid w:val="002821A9"/>
    <w:rsid w:val="00286D03"/>
    <w:rsid w:val="00291460"/>
    <w:rsid w:val="002922CE"/>
    <w:rsid w:val="00295604"/>
    <w:rsid w:val="002B120C"/>
    <w:rsid w:val="002C1255"/>
    <w:rsid w:val="002C55FD"/>
    <w:rsid w:val="002D0498"/>
    <w:rsid w:val="002E7084"/>
    <w:rsid w:val="002F7F7D"/>
    <w:rsid w:val="00300438"/>
    <w:rsid w:val="003248F7"/>
    <w:rsid w:val="00326739"/>
    <w:rsid w:val="00333AA2"/>
    <w:rsid w:val="0034026C"/>
    <w:rsid w:val="0035142B"/>
    <w:rsid w:val="00352656"/>
    <w:rsid w:val="00382F38"/>
    <w:rsid w:val="00391962"/>
    <w:rsid w:val="0039696C"/>
    <w:rsid w:val="003A6D16"/>
    <w:rsid w:val="003B3678"/>
    <w:rsid w:val="003D1D81"/>
    <w:rsid w:val="003D35B5"/>
    <w:rsid w:val="003D3DB6"/>
    <w:rsid w:val="003D472F"/>
    <w:rsid w:val="003D75D8"/>
    <w:rsid w:val="003E7607"/>
    <w:rsid w:val="0040304C"/>
    <w:rsid w:val="00413876"/>
    <w:rsid w:val="00414E0B"/>
    <w:rsid w:val="00415B62"/>
    <w:rsid w:val="004335F3"/>
    <w:rsid w:val="00435FBF"/>
    <w:rsid w:val="004564BB"/>
    <w:rsid w:val="004576A8"/>
    <w:rsid w:val="004671A8"/>
    <w:rsid w:val="00473F06"/>
    <w:rsid w:val="00476665"/>
    <w:rsid w:val="00481F29"/>
    <w:rsid w:val="004A03D8"/>
    <w:rsid w:val="004A2F43"/>
    <w:rsid w:val="004A357E"/>
    <w:rsid w:val="004A6EC8"/>
    <w:rsid w:val="004B2522"/>
    <w:rsid w:val="004B70B3"/>
    <w:rsid w:val="004C0314"/>
    <w:rsid w:val="004C1CF6"/>
    <w:rsid w:val="004C3B60"/>
    <w:rsid w:val="004C4987"/>
    <w:rsid w:val="004C5A6E"/>
    <w:rsid w:val="004D6099"/>
    <w:rsid w:val="004E0541"/>
    <w:rsid w:val="004F4D89"/>
    <w:rsid w:val="00502FD3"/>
    <w:rsid w:val="005032C5"/>
    <w:rsid w:val="005052EB"/>
    <w:rsid w:val="00510991"/>
    <w:rsid w:val="0051124A"/>
    <w:rsid w:val="00514B85"/>
    <w:rsid w:val="00517A7A"/>
    <w:rsid w:val="00520065"/>
    <w:rsid w:val="00523A3F"/>
    <w:rsid w:val="00526860"/>
    <w:rsid w:val="005338CF"/>
    <w:rsid w:val="005361E7"/>
    <w:rsid w:val="00542090"/>
    <w:rsid w:val="00544CEE"/>
    <w:rsid w:val="00552703"/>
    <w:rsid w:val="00561AA5"/>
    <w:rsid w:val="005635AC"/>
    <w:rsid w:val="00565BC5"/>
    <w:rsid w:val="0056677D"/>
    <w:rsid w:val="005711C1"/>
    <w:rsid w:val="00573086"/>
    <w:rsid w:val="00573520"/>
    <w:rsid w:val="00574763"/>
    <w:rsid w:val="00586C33"/>
    <w:rsid w:val="00591640"/>
    <w:rsid w:val="00592D0A"/>
    <w:rsid w:val="005939D4"/>
    <w:rsid w:val="005A7637"/>
    <w:rsid w:val="005B0D4F"/>
    <w:rsid w:val="005B17DA"/>
    <w:rsid w:val="005B672C"/>
    <w:rsid w:val="005C181C"/>
    <w:rsid w:val="005C407D"/>
    <w:rsid w:val="005C5D3E"/>
    <w:rsid w:val="005D17C9"/>
    <w:rsid w:val="005E4799"/>
    <w:rsid w:val="005F6CDB"/>
    <w:rsid w:val="005F6D50"/>
    <w:rsid w:val="00610495"/>
    <w:rsid w:val="00612117"/>
    <w:rsid w:val="006139BE"/>
    <w:rsid w:val="00613D5F"/>
    <w:rsid w:val="00617324"/>
    <w:rsid w:val="00617387"/>
    <w:rsid w:val="00626068"/>
    <w:rsid w:val="00627A76"/>
    <w:rsid w:val="00631667"/>
    <w:rsid w:val="00643DEB"/>
    <w:rsid w:val="00647702"/>
    <w:rsid w:val="0064789F"/>
    <w:rsid w:val="00655259"/>
    <w:rsid w:val="00657591"/>
    <w:rsid w:val="006635D0"/>
    <w:rsid w:val="0067054F"/>
    <w:rsid w:val="00684CA3"/>
    <w:rsid w:val="00684F7F"/>
    <w:rsid w:val="00690E89"/>
    <w:rsid w:val="00695CE4"/>
    <w:rsid w:val="006975F1"/>
    <w:rsid w:val="006A125D"/>
    <w:rsid w:val="006B0D02"/>
    <w:rsid w:val="006B3E74"/>
    <w:rsid w:val="006B4299"/>
    <w:rsid w:val="006B60D5"/>
    <w:rsid w:val="006C4639"/>
    <w:rsid w:val="006D227E"/>
    <w:rsid w:val="006E23FC"/>
    <w:rsid w:val="006F7F20"/>
    <w:rsid w:val="007017E0"/>
    <w:rsid w:val="00702BC3"/>
    <w:rsid w:val="00703F77"/>
    <w:rsid w:val="00714035"/>
    <w:rsid w:val="00721BEE"/>
    <w:rsid w:val="00730962"/>
    <w:rsid w:val="0073412E"/>
    <w:rsid w:val="00741D70"/>
    <w:rsid w:val="00744D51"/>
    <w:rsid w:val="00746298"/>
    <w:rsid w:val="00747C48"/>
    <w:rsid w:val="00754286"/>
    <w:rsid w:val="00757763"/>
    <w:rsid w:val="0076331D"/>
    <w:rsid w:val="00764DA3"/>
    <w:rsid w:val="00766635"/>
    <w:rsid w:val="00771047"/>
    <w:rsid w:val="0077276B"/>
    <w:rsid w:val="00780937"/>
    <w:rsid w:val="00781315"/>
    <w:rsid w:val="00783462"/>
    <w:rsid w:val="00784E51"/>
    <w:rsid w:val="00785787"/>
    <w:rsid w:val="0078790D"/>
    <w:rsid w:val="007A2340"/>
    <w:rsid w:val="007A303F"/>
    <w:rsid w:val="007B2569"/>
    <w:rsid w:val="007B5234"/>
    <w:rsid w:val="007E4B08"/>
    <w:rsid w:val="007E5164"/>
    <w:rsid w:val="007F0FA4"/>
    <w:rsid w:val="007F1911"/>
    <w:rsid w:val="007F55B4"/>
    <w:rsid w:val="00812EED"/>
    <w:rsid w:val="00813DB6"/>
    <w:rsid w:val="00820D8E"/>
    <w:rsid w:val="008354B6"/>
    <w:rsid w:val="008372E1"/>
    <w:rsid w:val="00844625"/>
    <w:rsid w:val="00854C8C"/>
    <w:rsid w:val="00855840"/>
    <w:rsid w:val="00865A1A"/>
    <w:rsid w:val="008678DC"/>
    <w:rsid w:val="00870EF1"/>
    <w:rsid w:val="00887F78"/>
    <w:rsid w:val="008909D1"/>
    <w:rsid w:val="00891781"/>
    <w:rsid w:val="008A002B"/>
    <w:rsid w:val="008B1A38"/>
    <w:rsid w:val="008B7540"/>
    <w:rsid w:val="008D1852"/>
    <w:rsid w:val="008D1D4F"/>
    <w:rsid w:val="008D28A7"/>
    <w:rsid w:val="008E37B8"/>
    <w:rsid w:val="008F2A82"/>
    <w:rsid w:val="009050E8"/>
    <w:rsid w:val="009059D8"/>
    <w:rsid w:val="009146A3"/>
    <w:rsid w:val="0092169D"/>
    <w:rsid w:val="00923649"/>
    <w:rsid w:val="00936394"/>
    <w:rsid w:val="0094477B"/>
    <w:rsid w:val="00947BD2"/>
    <w:rsid w:val="00953926"/>
    <w:rsid w:val="0096084C"/>
    <w:rsid w:val="00960D98"/>
    <w:rsid w:val="00961294"/>
    <w:rsid w:val="009663D9"/>
    <w:rsid w:val="00976E8B"/>
    <w:rsid w:val="009A153D"/>
    <w:rsid w:val="009A45E0"/>
    <w:rsid w:val="009A4C54"/>
    <w:rsid w:val="009B0339"/>
    <w:rsid w:val="009B1443"/>
    <w:rsid w:val="009C1E29"/>
    <w:rsid w:val="009D0A3B"/>
    <w:rsid w:val="009E184A"/>
    <w:rsid w:val="009F15CC"/>
    <w:rsid w:val="00A0436F"/>
    <w:rsid w:val="00A05BEE"/>
    <w:rsid w:val="00A11B56"/>
    <w:rsid w:val="00A211CA"/>
    <w:rsid w:val="00A2642D"/>
    <w:rsid w:val="00A344B0"/>
    <w:rsid w:val="00A51D0A"/>
    <w:rsid w:val="00A56484"/>
    <w:rsid w:val="00A5783D"/>
    <w:rsid w:val="00A57917"/>
    <w:rsid w:val="00A62A31"/>
    <w:rsid w:val="00A645F5"/>
    <w:rsid w:val="00A64CD9"/>
    <w:rsid w:val="00A7311B"/>
    <w:rsid w:val="00A75BEF"/>
    <w:rsid w:val="00A76D9D"/>
    <w:rsid w:val="00A86E63"/>
    <w:rsid w:val="00A92A16"/>
    <w:rsid w:val="00A92A2D"/>
    <w:rsid w:val="00A94B73"/>
    <w:rsid w:val="00AA4E9B"/>
    <w:rsid w:val="00AC1B31"/>
    <w:rsid w:val="00AC26DF"/>
    <w:rsid w:val="00AC3117"/>
    <w:rsid w:val="00AC5325"/>
    <w:rsid w:val="00AD049B"/>
    <w:rsid w:val="00AD2D31"/>
    <w:rsid w:val="00AE21E2"/>
    <w:rsid w:val="00AE4FE4"/>
    <w:rsid w:val="00AE7B40"/>
    <w:rsid w:val="00B07CD6"/>
    <w:rsid w:val="00B101E7"/>
    <w:rsid w:val="00B10262"/>
    <w:rsid w:val="00B25C64"/>
    <w:rsid w:val="00B32080"/>
    <w:rsid w:val="00B32E3F"/>
    <w:rsid w:val="00B35FE2"/>
    <w:rsid w:val="00B524B2"/>
    <w:rsid w:val="00B64748"/>
    <w:rsid w:val="00B6526B"/>
    <w:rsid w:val="00B6683B"/>
    <w:rsid w:val="00B722C9"/>
    <w:rsid w:val="00B74242"/>
    <w:rsid w:val="00B84C52"/>
    <w:rsid w:val="00B933C2"/>
    <w:rsid w:val="00B96D33"/>
    <w:rsid w:val="00BA17A6"/>
    <w:rsid w:val="00BA43F4"/>
    <w:rsid w:val="00BB3DE5"/>
    <w:rsid w:val="00BB75E4"/>
    <w:rsid w:val="00BC016A"/>
    <w:rsid w:val="00BC298A"/>
    <w:rsid w:val="00BD2E23"/>
    <w:rsid w:val="00BF467D"/>
    <w:rsid w:val="00BF47A2"/>
    <w:rsid w:val="00C01350"/>
    <w:rsid w:val="00C04202"/>
    <w:rsid w:val="00C25B9D"/>
    <w:rsid w:val="00C35A24"/>
    <w:rsid w:val="00C563D7"/>
    <w:rsid w:val="00C61B8D"/>
    <w:rsid w:val="00C63204"/>
    <w:rsid w:val="00C670BE"/>
    <w:rsid w:val="00C74051"/>
    <w:rsid w:val="00C75080"/>
    <w:rsid w:val="00C762F6"/>
    <w:rsid w:val="00C81AE5"/>
    <w:rsid w:val="00C85F72"/>
    <w:rsid w:val="00CA7E1A"/>
    <w:rsid w:val="00CB2BA4"/>
    <w:rsid w:val="00CB5B15"/>
    <w:rsid w:val="00CB65AE"/>
    <w:rsid w:val="00CC1DCA"/>
    <w:rsid w:val="00CC2F03"/>
    <w:rsid w:val="00CC3833"/>
    <w:rsid w:val="00CC410B"/>
    <w:rsid w:val="00CC75A7"/>
    <w:rsid w:val="00CD25D0"/>
    <w:rsid w:val="00CD2AAB"/>
    <w:rsid w:val="00CD3A79"/>
    <w:rsid w:val="00CD74FA"/>
    <w:rsid w:val="00D04402"/>
    <w:rsid w:val="00D07239"/>
    <w:rsid w:val="00D121F4"/>
    <w:rsid w:val="00D1457B"/>
    <w:rsid w:val="00D249F3"/>
    <w:rsid w:val="00D301E5"/>
    <w:rsid w:val="00D30F06"/>
    <w:rsid w:val="00D3127D"/>
    <w:rsid w:val="00D42675"/>
    <w:rsid w:val="00D430D5"/>
    <w:rsid w:val="00D50438"/>
    <w:rsid w:val="00D5346B"/>
    <w:rsid w:val="00D551FD"/>
    <w:rsid w:val="00D630C7"/>
    <w:rsid w:val="00D6487D"/>
    <w:rsid w:val="00D654AE"/>
    <w:rsid w:val="00D75915"/>
    <w:rsid w:val="00D83C4C"/>
    <w:rsid w:val="00D95342"/>
    <w:rsid w:val="00D97792"/>
    <w:rsid w:val="00DA06E1"/>
    <w:rsid w:val="00DC3E7D"/>
    <w:rsid w:val="00DC66BE"/>
    <w:rsid w:val="00DC6AA9"/>
    <w:rsid w:val="00DE0A5E"/>
    <w:rsid w:val="00DE3809"/>
    <w:rsid w:val="00DF6A30"/>
    <w:rsid w:val="00E055B1"/>
    <w:rsid w:val="00E07800"/>
    <w:rsid w:val="00E233FE"/>
    <w:rsid w:val="00E2394E"/>
    <w:rsid w:val="00E30940"/>
    <w:rsid w:val="00E3597F"/>
    <w:rsid w:val="00E432D9"/>
    <w:rsid w:val="00E51EAB"/>
    <w:rsid w:val="00E60FEC"/>
    <w:rsid w:val="00E66DF7"/>
    <w:rsid w:val="00E701D9"/>
    <w:rsid w:val="00E73A53"/>
    <w:rsid w:val="00E83EFB"/>
    <w:rsid w:val="00E91C51"/>
    <w:rsid w:val="00E93399"/>
    <w:rsid w:val="00E944F9"/>
    <w:rsid w:val="00E9571A"/>
    <w:rsid w:val="00E96FD1"/>
    <w:rsid w:val="00EA36B2"/>
    <w:rsid w:val="00EA7542"/>
    <w:rsid w:val="00EB2031"/>
    <w:rsid w:val="00EC66ED"/>
    <w:rsid w:val="00ED4F34"/>
    <w:rsid w:val="00ED65B4"/>
    <w:rsid w:val="00EE1C95"/>
    <w:rsid w:val="00EF0CE5"/>
    <w:rsid w:val="00EF4AF4"/>
    <w:rsid w:val="00F017AA"/>
    <w:rsid w:val="00F0795D"/>
    <w:rsid w:val="00F12029"/>
    <w:rsid w:val="00F17961"/>
    <w:rsid w:val="00F337C3"/>
    <w:rsid w:val="00F41574"/>
    <w:rsid w:val="00F439F5"/>
    <w:rsid w:val="00F43C0E"/>
    <w:rsid w:val="00F4477F"/>
    <w:rsid w:val="00F617A2"/>
    <w:rsid w:val="00F625DD"/>
    <w:rsid w:val="00F62D74"/>
    <w:rsid w:val="00F6784F"/>
    <w:rsid w:val="00F746E0"/>
    <w:rsid w:val="00F83E72"/>
    <w:rsid w:val="00F87550"/>
    <w:rsid w:val="00F9120A"/>
    <w:rsid w:val="00FA0FE3"/>
    <w:rsid w:val="00FA3763"/>
    <w:rsid w:val="00FA3EA1"/>
    <w:rsid w:val="00FA6FB3"/>
    <w:rsid w:val="00FC0653"/>
    <w:rsid w:val="00FC3DCC"/>
    <w:rsid w:val="00FC6EF7"/>
    <w:rsid w:val="00FD47EE"/>
    <w:rsid w:val="00FD625D"/>
    <w:rsid w:val="00FE2F88"/>
    <w:rsid w:val="00FE38EE"/>
    <w:rsid w:val="00FE5E72"/>
    <w:rsid w:val="00FE7E1C"/>
    <w:rsid w:val="00FF3A21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CC347B"/>
  <w15:chartTrackingRefBased/>
  <w15:docId w15:val="{4B9063DE-13D2-4CE8-AE0C-947B18EB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utch801 Rm BT" w:eastAsia="Times New Roman" w:hAnsi="Dutch801 Rm BT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Ntimes new roman" w:hAnsi="VNtimes new roman"/>
      <w:b/>
      <w:color w:val="0000FF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odyText">
    <w:name w:val="Body Text"/>
    <w:basedOn w:val="Normal"/>
    <w:pPr>
      <w:jc w:val="both"/>
    </w:pPr>
    <w:rPr>
      <w:rFonts w:ascii="VNtimes new roman" w:hAnsi="VNtimes new roman"/>
      <w:color w:val="0000FF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VNtimes new roman" w:hAnsi="VN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8"/>
    </w:rPr>
  </w:style>
  <w:style w:type="paragraph" w:customStyle="1" w:styleId="a">
    <w:basedOn w:val="Normal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Arial" w:eastAsia="SimSun" w:hAnsi="Arial" w:cs="Arial"/>
      <w:kern w:val="2"/>
      <w:sz w:val="20"/>
      <w:lang w:eastAsia="zh-CN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pPr>
      <w:spacing w:before="120" w:after="120" w:line="312" w:lineRule="auto"/>
    </w:pPr>
    <w:rPr>
      <w:szCs w:val="22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1">
    <w:name w:val="Char Char Char Char1"/>
    <w:basedOn w:val="Normal"/>
    <w:semiHidden/>
    <w:rsid w:val="00251FFB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">
    <w:name w:val="Char Char Char Char"/>
    <w:basedOn w:val="Normal"/>
    <w:semiHidden/>
    <w:rsid w:val="006139BE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ormalWebChar">
    <w:name w:val="Normal (Web) Char"/>
    <w:link w:val="NormalWeb"/>
    <w:rsid w:val="00AE4FE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TỈNH QUẢNG NGÃI           CỘNG HÒA XÃ HỘI CHỦ NGHĨA VIỆT NAM</vt:lpstr>
      <vt:lpstr>UBND TỈNH QUẢNG NGÃI           CỘNG HÒA XÃ HỘI CHỦ NGHĨA VIỆT NAM</vt:lpstr>
    </vt:vector>
  </TitlesOfParts>
  <Company>BTC Chinh Quyen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QUẢNG NGÃI           CỘNG HÒA XÃ HỘI CHỦ NGHĨA VIỆT NAM</dc:title>
  <dc:subject/>
  <dc:creator>Ulysses R. Gotera</dc:creator>
  <cp:keywords>FoxChit SOFTWARE SOLUTIONS</cp:keywords>
  <cp:lastModifiedBy>Administrator</cp:lastModifiedBy>
  <cp:revision>44</cp:revision>
  <cp:lastPrinted>2025-09-10T03:45:00Z</cp:lastPrinted>
  <dcterms:created xsi:type="dcterms:W3CDTF">2025-09-18T00:41:00Z</dcterms:created>
  <dcterms:modified xsi:type="dcterms:W3CDTF">2025-10-02T03:54:00Z</dcterms:modified>
</cp:coreProperties>
</file>